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Arial Narrow" w:cs="Arial Narrow" w:hAnsi="Arial Narrow" w:eastAsia="Arial Narrow"/>
        </w:rPr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329882</wp:posOffset>
                </wp:positionH>
                <wp:positionV relativeFrom="line">
                  <wp:posOffset>189944</wp:posOffset>
                </wp:positionV>
                <wp:extent cx="6816091" cy="776606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091" cy="77660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 xml:space="preserve">Programa de Apoio 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>Publica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>o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Arial Narrow" w:cs="Arial Narrow" w:hAnsi="Arial Narrow" w:eastAsia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arlos Drummond de Andrade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Sess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ã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o unica de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sz w:val="32"/>
                                <w:szCs w:val="32"/>
                                <w:rtl w:val="0"/>
                                <w:lang w:val="pt-PT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.0pt;margin-top:15.0pt;width:536.7pt;height:61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Arial Narrow" w:cs="Arial Narrow" w:hAnsi="Arial Narrow" w:eastAsia="Arial Narrow"/>
                          <w:b w:val="1"/>
                          <w:bCs w:val="1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sz w:val="32"/>
                          <w:szCs w:val="32"/>
                          <w:rtl w:val="0"/>
                          <w:lang w:val="pt-PT"/>
                        </w:rPr>
                        <w:t xml:space="preserve">Programa de Apoio 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sz w:val="32"/>
                          <w:szCs w:val="32"/>
                          <w:rtl w:val="0"/>
                          <w:lang w:val="pt-PT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sz w:val="32"/>
                          <w:szCs w:val="32"/>
                          <w:rtl w:val="0"/>
                          <w:lang w:val="pt-PT"/>
                        </w:rPr>
                        <w:t>Publica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sz w:val="32"/>
                          <w:szCs w:val="3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sz w:val="32"/>
                          <w:szCs w:val="32"/>
                          <w:rtl w:val="0"/>
                          <w:lang w:val="pt-PT"/>
                        </w:rPr>
                        <w:t>o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Arial Narrow" w:cs="Arial Narrow" w:hAnsi="Arial Narrow" w:eastAsia="Arial Narrow"/>
                          <w:sz w:val="32"/>
                          <w:szCs w:val="32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sz w:val="32"/>
                          <w:szCs w:val="32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Aucun"/>
                          <w:rFonts w:ascii="Arial Narrow" w:hAnsi="Arial Narrow"/>
                          <w:sz w:val="32"/>
                          <w:szCs w:val="32"/>
                          <w:rtl w:val="0"/>
                          <w:lang w:val="fr-FR"/>
                        </w:rPr>
                        <w:t>arlos Drummond de Andrade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Aucun"/>
                          <w:rFonts w:ascii="Arial Narrow" w:hAnsi="Arial Narrow"/>
                          <w:sz w:val="32"/>
                          <w:szCs w:val="32"/>
                          <w:rtl w:val="0"/>
                          <w:lang w:val="fr-FR"/>
                        </w:rPr>
                        <w:t>Sess</w:t>
                      </w:r>
                      <w:r>
                        <w:rPr>
                          <w:rStyle w:val="Aucun"/>
                          <w:rFonts w:ascii="Arial Narrow" w:hAnsi="Arial Narrow" w:hint="default"/>
                          <w:sz w:val="32"/>
                          <w:szCs w:val="32"/>
                          <w:rtl w:val="0"/>
                          <w:lang w:val="fr-FR"/>
                        </w:rPr>
                        <w:t>ã</w:t>
                      </w:r>
                      <w:r>
                        <w:rPr>
                          <w:rStyle w:val="Aucun"/>
                          <w:rFonts w:ascii="Arial Narrow" w:hAnsi="Arial Narrow"/>
                          <w:sz w:val="32"/>
                          <w:szCs w:val="32"/>
                          <w:rtl w:val="0"/>
                          <w:lang w:val="fr-FR"/>
                        </w:rPr>
                        <w:t>o unica de</w:t>
                      </w:r>
                      <w:r>
                        <w:rPr>
                          <w:rStyle w:val="Aucun"/>
                          <w:rFonts w:ascii="Arial Narrow" w:hAnsi="Arial Narrow"/>
                          <w:sz w:val="32"/>
                          <w:szCs w:val="32"/>
                          <w:rtl w:val="0"/>
                          <w:lang w:val="pt-PT"/>
                        </w:rPr>
                        <w:t xml:space="preserve"> 2021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Titulo franc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fr-FR"/>
        </w:rPr>
        <w:t>ê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s do livro: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Autor do livro: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Fonts w:ascii="Arial Narrow" w:cs="Arial Narrow" w:hAnsi="Arial Narrow" w:eastAsia="Arial Narrow"/>
          <w:i w:val="1"/>
          <w:iCs w:val="1"/>
          <w:sz w:val="26"/>
          <w:szCs w:val="26"/>
        </w:rPr>
      </w:pPr>
      <w:r>
        <w:rPr>
          <w:rFonts w:ascii="Arial Narrow" w:hAnsi="Arial Narrow"/>
          <w:i w:val="1"/>
          <w:iCs w:val="1"/>
          <w:sz w:val="26"/>
          <w:szCs w:val="26"/>
          <w:rtl w:val="0"/>
          <w:lang w:val="fr-FR"/>
        </w:rPr>
        <w:t>O autor j</w:t>
      </w:r>
      <w:r>
        <w:rPr>
          <w:rFonts w:ascii="Arial Narrow" w:hAnsi="Arial Narrow" w:hint="default"/>
          <w:i w:val="1"/>
          <w:iCs w:val="1"/>
          <w:sz w:val="26"/>
          <w:szCs w:val="26"/>
          <w:rtl w:val="0"/>
          <w:lang w:val="fr-FR"/>
        </w:rPr>
        <w:t xml:space="preserve">á </w:t>
      </w:r>
      <w:r>
        <w:rPr>
          <w:rFonts w:ascii="Arial Narrow" w:hAnsi="Arial Narrow"/>
          <w:i w:val="1"/>
          <w:iCs w:val="1"/>
          <w:sz w:val="26"/>
          <w:szCs w:val="26"/>
          <w:rtl w:val="0"/>
          <w:lang w:val="fr-FR"/>
        </w:rPr>
        <w:t xml:space="preserve">foi publicado no Brasil ?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(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lista dos livros j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á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publicados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)</w:t>
      </w:r>
      <w:r>
        <w:rPr>
          <w:rStyle w:val="Aucun"/>
          <w:rFonts w:ascii="Arial Narrow" w:hAnsi="Arial Narrow"/>
          <w:i w:val="0"/>
          <w:iCs w:val="0"/>
          <w:sz w:val="26"/>
          <w:szCs w:val="26"/>
          <w:rtl w:val="0"/>
          <w:lang w:val="pt-PT"/>
        </w:rPr>
        <w:t>: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G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nero do livro: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N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fr-FR"/>
        </w:rPr>
        <w:t>ú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mero de p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fr-FR"/>
        </w:rPr>
        <w:t>á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ginas: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Data prevista de publica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çã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o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(n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ã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o pode ser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posterior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 a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setembro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 2021)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Editor franc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fr-FR"/>
        </w:rPr>
        <w:t>ê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s: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Apresenta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çã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o r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á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pida da editora no Brasil: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T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í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tulos franceses j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 xml:space="preserve">á 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publicados pela editora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 (dar o titulo do livro original em franc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fr-FR"/>
        </w:rPr>
        <w:t>ê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s):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 A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u w:val="single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Dados do diretor da editora brasileira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6"/>
          <w:szCs w:val="26"/>
          <w:rtl w:val="0"/>
          <w:lang w:val="fr-FR"/>
        </w:rPr>
      </w:pPr>
      <w:r>
        <w:rPr>
          <w:rStyle w:val="Aucun A"/>
          <w:rFonts w:ascii="Arial Narrow" w:hAnsi="Arial Narrow"/>
          <w:sz w:val="26"/>
          <w:szCs w:val="26"/>
          <w:rtl w:val="0"/>
          <w:lang w:val="fr-FR"/>
        </w:rPr>
        <w:t xml:space="preserve">Nome: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6"/>
          <w:szCs w:val="26"/>
          <w:rtl w:val="0"/>
          <w:lang w:val="fr-FR"/>
        </w:rPr>
      </w:pPr>
      <w:r>
        <w:rPr>
          <w:rStyle w:val="Aucun A"/>
          <w:rFonts w:ascii="Arial Narrow" w:hAnsi="Arial Narrow"/>
          <w:sz w:val="26"/>
          <w:szCs w:val="26"/>
          <w:rtl w:val="0"/>
          <w:lang w:val="fr-FR"/>
        </w:rPr>
        <w:t xml:space="preserve">Telefone: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6"/>
          <w:szCs w:val="26"/>
          <w:rtl w:val="0"/>
          <w:lang w:val="fr-FR"/>
        </w:rPr>
      </w:pPr>
      <w:r>
        <w:rPr>
          <w:rStyle w:val="Aucun A"/>
          <w:rFonts w:ascii="Arial Narrow" w:hAnsi="Arial Narrow"/>
          <w:sz w:val="26"/>
          <w:szCs w:val="26"/>
          <w:rtl w:val="0"/>
          <w:lang w:val="fr-FR"/>
        </w:rPr>
        <w:t xml:space="preserve">Email: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sz w:val="26"/>
          <w:szCs w:val="26"/>
          <w:rtl w:val="0"/>
          <w:lang w:val="fr-FR"/>
        </w:rPr>
      </w:pPr>
      <w:r>
        <w:rPr>
          <w:rStyle w:val="Aucun A"/>
          <w:rFonts w:ascii="Arial Narrow" w:hAnsi="Arial Narrow"/>
          <w:sz w:val="26"/>
          <w:szCs w:val="26"/>
          <w:rtl w:val="0"/>
          <w:lang w:val="fr-FR"/>
        </w:rPr>
        <w:t>Endere</w:t>
      </w:r>
      <w:r>
        <w:rPr>
          <w:rStyle w:val="Aucun A"/>
          <w:rFonts w:ascii="Arial Narrow" w:hAnsi="Arial Narrow" w:hint="default"/>
          <w:sz w:val="26"/>
          <w:szCs w:val="26"/>
          <w:rtl w:val="0"/>
          <w:lang w:val="fr-FR"/>
        </w:rPr>
        <w:t>ç</w:t>
      </w:r>
      <w:r>
        <w:rPr>
          <w:rStyle w:val="Aucun A"/>
          <w:rFonts w:ascii="Arial Narrow" w:hAnsi="Arial Narrow"/>
          <w:sz w:val="26"/>
          <w:szCs w:val="26"/>
          <w:rtl w:val="0"/>
          <w:lang w:val="fr-FR"/>
        </w:rPr>
        <w:t xml:space="preserve">o: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Site da editora brasileira: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Ajuda pedida em REAIS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(valor da tradu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çã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o)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: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c0504d"/>
          <w:sz w:val="26"/>
          <w:szCs w:val="26"/>
          <w:u w:color="c0504d"/>
          <w14:textFill>
            <w14:solidFill>
              <w14:srgbClr w14:val="C0504D"/>
            </w14:solidFill>
          </w14:textFill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Indicar se recebeu outro apoio para esse livro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(PAP Cess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ã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 xml:space="preserve">o de Direitos, CNL, 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…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: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i w:val="1"/>
          <w:iCs w:val="1"/>
          <w:outline w:val="0"/>
          <w:color w:val="c0504d"/>
          <w:sz w:val="26"/>
          <w:szCs w:val="26"/>
          <w:u w:color="c0504d"/>
          <w:lang w:val="pt-PT"/>
          <w14:textFill>
            <w14:solidFill>
              <w14:srgbClr w14:val="C0504D"/>
            </w14:solidFill>
          </w14:textFill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Resumo do livro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(se for poss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í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vel em franc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ê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s)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: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fr-FR"/>
        </w:rPr>
        <w:t>Tiragem previsional: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Pre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ç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o de venda previsional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pt-PT"/>
        </w:rPr>
        <w:t> 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(EM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REAIS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RS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</w:rPr>
      </w:pP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Informa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çõ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es / curr</w:t>
      </w:r>
      <w:r>
        <w:rPr>
          <w:rStyle w:val="Aucun"/>
          <w:rFonts w:ascii="Arial Narrow" w:hAnsi="Arial Narrow" w:hint="default"/>
          <w:sz w:val="26"/>
          <w:szCs w:val="26"/>
          <w:u w:val="single"/>
          <w:rtl w:val="0"/>
          <w:lang w:val="pt-PT"/>
        </w:rPr>
        <w:t>í</w:t>
      </w:r>
      <w:r>
        <w:rPr>
          <w:rStyle w:val="Aucun"/>
          <w:rFonts w:ascii="Arial Narrow" w:hAnsi="Arial Narrow"/>
          <w:sz w:val="26"/>
          <w:szCs w:val="26"/>
          <w:u w:val="single"/>
          <w:rtl w:val="0"/>
          <w:lang w:val="pt-PT"/>
        </w:rPr>
        <w:t>culo sobre o tradutor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 xml:space="preserve"> 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(descri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çã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o do tradutor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fr-FR"/>
          <w14:textFill>
            <w14:solidFill>
              <w14:srgbClr w14:val="C0504D"/>
            </w14:solidFill>
          </w14:textFill>
        </w:rPr>
        <w:t>: +/- 6 linhas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 xml:space="preserve"> + curr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í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culo enviado obrigatoriamente EM FRANC</w:t>
      </w:r>
      <w:r>
        <w:rPr>
          <w:rStyle w:val="Aucun"/>
          <w:rFonts w:ascii="Arial Narrow" w:hAnsi="Arial Narrow" w:hint="default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Ê</w:t>
      </w:r>
      <w:r>
        <w:rPr>
          <w:rStyle w:val="Aucun"/>
          <w:rFonts w:ascii="Arial Narrow" w:hAnsi="Arial Narrow"/>
          <w:i w:val="1"/>
          <w:iCs w:val="1"/>
          <w:outline w:val="0"/>
          <w:color w:val="c0504d"/>
          <w:sz w:val="26"/>
          <w:szCs w:val="26"/>
          <w:u w:color="c0504d"/>
          <w:rtl w:val="0"/>
          <w:lang w:val="pt-PT"/>
          <w14:textFill>
            <w14:solidFill>
              <w14:srgbClr w14:val="C0504D"/>
            </w14:solidFill>
          </w14:textFill>
        </w:rPr>
        <w:t>S)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:</w:t>
      </w:r>
      <w:r>
        <w:rPr>
          <w:rStyle w:val="Aucun"/>
          <w:rFonts w:ascii="Arial Narrow" w:hAnsi="Arial Narrow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jc w:val="both"/>
        <w:rPr>
          <w:rStyle w:val="Aucun"/>
          <w:rFonts w:ascii="Arial Narrow" w:cs="Arial Narrow" w:hAnsi="Arial Narrow" w:eastAsia="Arial Narrow"/>
          <w:sz w:val="26"/>
          <w:szCs w:val="26"/>
          <w:lang w:val="pt-PT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 Narrow" w:hAnsi="Arial Narrow"/>
          <w:sz w:val="26"/>
          <w:szCs w:val="26"/>
          <w:rtl w:val="0"/>
          <w:lang w:val="pt-PT"/>
        </w:rPr>
      </w:pP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Tradu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pt-PT"/>
        </w:rPr>
        <w:t>çõ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es realizadas anteriormente (t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pt-PT"/>
        </w:rPr>
        <w:t>í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tulo original da obra em franc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pt-PT"/>
        </w:rPr>
        <w:t>ê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s e portugu</w:t>
      </w:r>
      <w:r>
        <w:rPr>
          <w:rStyle w:val="Aucun"/>
          <w:rFonts w:ascii="Arial Narrow" w:hAnsi="Arial Narrow" w:hint="default"/>
          <w:sz w:val="26"/>
          <w:szCs w:val="26"/>
          <w:rtl w:val="0"/>
          <w:lang w:val="pt-PT"/>
        </w:rPr>
        <w:t>ê</w:t>
      </w:r>
      <w:r>
        <w:rPr>
          <w:rStyle w:val="Aucun"/>
          <w:rFonts w:ascii="Arial Narrow" w:hAnsi="Arial Narrow"/>
          <w:sz w:val="26"/>
          <w:szCs w:val="26"/>
          <w:rtl w:val="0"/>
          <w:lang w:val="pt-PT"/>
        </w:rPr>
        <w:t>s, autor e editor brasileiro):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20" w:h="16840" w:orient="portrait"/>
      <w:pgMar w:top="284" w:right="573" w:bottom="142" w:left="426" w:header="624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214"/>
      </w:tabs>
    </w:pPr>
    <w:r>
      <w:rPr>
        <w:rStyle w:val="Aucun A"/>
        <w:rtl w:val="0"/>
      </w:rPr>
      <w:tab/>
      <w:tab/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92"/>
        </w:tabs>
        <w:ind w:left="140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01"/>
        </w:tabs>
        <w:ind w:left="211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10"/>
        </w:tabs>
        <w:ind w:left="2822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19"/>
        </w:tabs>
        <w:ind w:left="3531" w:hanging="2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27"/>
        </w:tabs>
        <w:ind w:left="4239" w:hanging="2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36"/>
        </w:tabs>
        <w:ind w:left="49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45"/>
        </w:tabs>
        <w:ind w:left="5657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54"/>
        </w:tabs>
        <w:ind w:left="6366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92"/>
        </w:tabs>
        <w:ind w:left="140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01"/>
        </w:tabs>
        <w:ind w:left="2113" w:hanging="3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10"/>
        </w:tabs>
        <w:ind w:left="2822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19"/>
        </w:tabs>
        <w:ind w:left="3531" w:hanging="2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27"/>
        </w:tabs>
        <w:ind w:left="4239" w:hanging="27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36"/>
        </w:tabs>
        <w:ind w:left="49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45"/>
        </w:tabs>
        <w:ind w:left="5657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54"/>
        </w:tabs>
        <w:ind w:left="6366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071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